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0468C">
      <w:pPr>
        <w:widowControl/>
        <w:spacing w:line="50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附件6</w:t>
      </w:r>
    </w:p>
    <w:p w14:paraId="3A6F4DED">
      <w:pPr>
        <w:widowControl/>
        <w:spacing w:line="500" w:lineRule="exact"/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弃权声明</w:t>
      </w:r>
    </w:p>
    <w:p w14:paraId="4572083A">
      <w:pPr>
        <w:spacing w:line="500" w:lineRule="exact"/>
        <w:rPr>
          <w:rFonts w:ascii="仿宋_GB2312" w:eastAsia="仿宋_GB2312"/>
          <w:sz w:val="32"/>
          <w:szCs w:val="32"/>
        </w:rPr>
      </w:pPr>
    </w:p>
    <w:p w14:paraId="3CD0245A">
      <w:pPr>
        <w:spacing w:line="580" w:lineRule="exact"/>
        <w:ind w:firstLine="646"/>
        <w:jc w:val="left"/>
        <w:rPr>
          <w:rFonts w:ascii="仿宋_GB2312" w:hAnsi="ˎ̥" w:eastAsia="仿宋_GB2312" w:cs="Arial"/>
          <w:kern w:val="0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>，参加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2024年泉州市泉港区公办学校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补充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公开招聘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编制内</w:t>
      </w:r>
      <w:bookmarkStart w:id="0" w:name="_GoBack"/>
      <w:bookmarkEnd w:id="0"/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新任教师考试，应聘 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（岗位），因个人原因放弃聘用资格，特此声明。</w:t>
      </w:r>
    </w:p>
    <w:p w14:paraId="2978FDA7">
      <w:pPr>
        <w:spacing w:line="58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</w:p>
    <w:p w14:paraId="50426022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</w:t>
      </w:r>
    </w:p>
    <w:p w14:paraId="60105606">
      <w:pPr>
        <w:spacing w:line="500" w:lineRule="exact"/>
        <w:ind w:firstLine="3520" w:firstLineChars="110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本人签字：</w:t>
      </w:r>
    </w:p>
    <w:p w14:paraId="6ABC84A7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</w:t>
      </w:r>
    </w:p>
    <w:p w14:paraId="28201912">
      <w:pPr>
        <w:spacing w:line="500" w:lineRule="exact"/>
        <w:ind w:firstLine="3520" w:firstLineChars="110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2024年   月   日</w:t>
      </w:r>
    </w:p>
    <w:p w14:paraId="45A2087B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</w:p>
    <w:p w14:paraId="628F057F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</w:p>
    <w:p w14:paraId="2515C463"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</w:p>
    <w:p w14:paraId="656C32A1">
      <w:pPr>
        <w:spacing w:line="500" w:lineRule="exact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备注：1、本人签字需亲手签字，请勿打印。</w:t>
      </w:r>
    </w:p>
    <w:p w14:paraId="6E892A10">
      <w:pPr>
        <w:spacing w:line="500" w:lineRule="exact"/>
        <w:ind w:left="1438" w:leftChars="456" w:hanging="480" w:hangingChars="15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2、弃权声明可直接交到泉港区教育局组织人事股，也可拍照、扫描后发送至电子邮箱：</w:t>
      </w:r>
      <w:r>
        <w:fldChar w:fldCharType="begin"/>
      </w:r>
      <w:r>
        <w:instrText xml:space="preserve"> HYPERLINK "mailto:qgjyrs@126.com" </w:instrText>
      </w:r>
      <w:r>
        <w:fldChar w:fldCharType="separate"/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qgjyrs@126.com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fldChar w:fldCharType="end"/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。</w:t>
      </w:r>
    </w:p>
    <w:p w14:paraId="7AA23299"/>
    <w:p w14:paraId="5F98CAB6"/>
    <w:sectPr>
      <w:pgSz w:w="11906" w:h="16838"/>
      <w:pgMar w:top="2098" w:right="1800" w:bottom="187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xZmIwZWE1ZmQ0NjJhZGYxYjg4MzM4OGIzNmQ1ZGQifQ=="/>
  </w:docVars>
  <w:rsids>
    <w:rsidRoot w:val="00ED0791"/>
    <w:rsid w:val="0029600F"/>
    <w:rsid w:val="00336254"/>
    <w:rsid w:val="005974C4"/>
    <w:rsid w:val="00A12325"/>
    <w:rsid w:val="00A43433"/>
    <w:rsid w:val="00C20C04"/>
    <w:rsid w:val="00C71661"/>
    <w:rsid w:val="00D953DD"/>
    <w:rsid w:val="00ED0791"/>
    <w:rsid w:val="08D32E13"/>
    <w:rsid w:val="09633BAA"/>
    <w:rsid w:val="0D2D1ECF"/>
    <w:rsid w:val="23D87B05"/>
    <w:rsid w:val="26E65534"/>
    <w:rsid w:val="32005FF7"/>
    <w:rsid w:val="35706A34"/>
    <w:rsid w:val="50D76AF2"/>
    <w:rsid w:val="745B4EBA"/>
    <w:rsid w:val="78A86E64"/>
    <w:rsid w:val="7A55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333333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134</Words>
  <Characters>153</Characters>
  <Lines>2</Lines>
  <Paragraphs>1</Paragraphs>
  <TotalTime>4</TotalTime>
  <ScaleCrop>false</ScaleCrop>
  <LinksUpToDate>false</LinksUpToDate>
  <CharactersWithSpaces>250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2020-08-13T16:30:00Z</dcterms:created>
  <dc:creator>cai</dc:creator>
  <cp:lastModifiedBy>Brave</cp:lastModifiedBy>
  <dcterms:modified xsi:type="dcterms:W3CDTF">2024-08-22T08:36:33Z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3552AD228EB14437AD049220E2BE39D4</vt:lpwstr>
  </property>
</Properties>
</file>